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30" w:rsidRDefault="003E6230">
      <w:pPr>
        <w:pStyle w:val="Cabealho"/>
        <w:jc w:val="center"/>
      </w:pPr>
    </w:p>
    <w:p w:rsidR="003E6230" w:rsidRDefault="003E6230">
      <w:pPr>
        <w:pStyle w:val="Cabealho"/>
        <w:jc w:val="center"/>
      </w:pPr>
    </w:p>
    <w:p w:rsidR="003E6230" w:rsidRDefault="003E6230">
      <w:pPr>
        <w:pStyle w:val="Cabealho"/>
      </w:pPr>
    </w:p>
    <w:p w:rsidR="003E6230" w:rsidRDefault="003E6230">
      <w:pPr>
        <w:pStyle w:val="Cabealho"/>
      </w:pPr>
    </w:p>
    <w:p w:rsidR="003E6230" w:rsidRDefault="003E6230">
      <w:pPr>
        <w:pStyle w:val="Cabealho"/>
      </w:pPr>
    </w:p>
    <w:p w:rsidR="003E6230" w:rsidRPr="003E6230" w:rsidRDefault="00B25A53">
      <w:pPr>
        <w:pStyle w:val="Ttulo1"/>
        <w:ind w:left="0" w:firstLine="1701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 </w:t>
      </w:r>
    </w:p>
    <w:p w:rsidR="003E6230" w:rsidRDefault="003E6230">
      <w:pPr>
        <w:pStyle w:val="Ttulo1"/>
        <w:ind w:left="0" w:firstLine="1701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36"/>
        </w:rPr>
        <w:t xml:space="preserve">  </w:t>
      </w:r>
      <w:r>
        <w:rPr>
          <w:rFonts w:ascii="Arial" w:hAnsi="Arial" w:cs="Arial"/>
          <w:b/>
          <w:sz w:val="40"/>
        </w:rPr>
        <w:t xml:space="preserve">PORTARIA Nº </w:t>
      </w:r>
      <w:r w:rsidR="00703C53">
        <w:rPr>
          <w:rFonts w:ascii="Arial" w:hAnsi="Arial" w:cs="Arial"/>
          <w:b/>
          <w:sz w:val="40"/>
        </w:rPr>
        <w:t>416</w:t>
      </w:r>
      <w:r w:rsidR="0024791D">
        <w:rPr>
          <w:rFonts w:ascii="Arial" w:hAnsi="Arial" w:cs="Arial"/>
          <w:b/>
          <w:sz w:val="40"/>
        </w:rPr>
        <w:t>/2018</w:t>
      </w:r>
    </w:p>
    <w:p w:rsidR="003E6230" w:rsidRDefault="003E6230">
      <w:pPr>
        <w:rPr>
          <w:rFonts w:ascii="Arial" w:hAnsi="Arial" w:cs="Arial"/>
        </w:rPr>
      </w:pPr>
    </w:p>
    <w:p w:rsidR="009743E4" w:rsidRDefault="009743E4" w:rsidP="009743E4">
      <w:pPr>
        <w:pStyle w:val="Ttulo2"/>
        <w:tabs>
          <w:tab w:val="left" w:pos="5245"/>
          <w:tab w:val="left" w:pos="7560"/>
          <w:tab w:val="left" w:pos="7573"/>
        </w:tabs>
        <w:ind w:left="5245" w:right="48" w:firstLine="0"/>
        <w:jc w:val="both"/>
        <w:rPr>
          <w:rFonts w:ascii="Arial" w:hAnsi="Arial" w:cs="Arial"/>
          <w:i/>
          <w:iCs/>
        </w:rPr>
      </w:pPr>
    </w:p>
    <w:p w:rsidR="003E6230" w:rsidRPr="009743E4" w:rsidRDefault="003E6230" w:rsidP="009743E4">
      <w:pPr>
        <w:pStyle w:val="Ttulo2"/>
        <w:tabs>
          <w:tab w:val="left" w:pos="5387"/>
          <w:tab w:val="left" w:pos="7560"/>
          <w:tab w:val="left" w:pos="7573"/>
        </w:tabs>
        <w:ind w:left="5245" w:right="48" w:firstLine="0"/>
        <w:jc w:val="both"/>
        <w:rPr>
          <w:rFonts w:ascii="Arial" w:hAnsi="Arial" w:cs="Arial"/>
          <w:iCs/>
        </w:rPr>
      </w:pPr>
      <w:r w:rsidRPr="009743E4">
        <w:rPr>
          <w:rFonts w:ascii="Arial" w:hAnsi="Arial" w:cs="Arial"/>
          <w:iCs/>
        </w:rPr>
        <w:t xml:space="preserve">Comunica início e término de  </w:t>
      </w:r>
      <w:r w:rsidR="009743E4">
        <w:rPr>
          <w:rFonts w:ascii="Arial" w:hAnsi="Arial" w:cs="Arial"/>
          <w:iCs/>
        </w:rPr>
        <w:t xml:space="preserve">                                       </w:t>
      </w:r>
      <w:r w:rsidR="00703C53">
        <w:rPr>
          <w:rFonts w:ascii="Arial" w:hAnsi="Arial" w:cs="Arial"/>
          <w:iCs/>
        </w:rPr>
        <w:t>suspensão dos prazos no âmbito da OAB/SE.</w:t>
      </w:r>
    </w:p>
    <w:p w:rsidR="003E6230" w:rsidRDefault="003E6230" w:rsidP="009743E4">
      <w:pPr>
        <w:pStyle w:val="Ttulo1"/>
        <w:ind w:firstLine="2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3E6230" w:rsidRDefault="003E6230">
      <w:pPr>
        <w:pStyle w:val="Ttulo1"/>
        <w:ind w:firstLine="2410"/>
        <w:jc w:val="both"/>
        <w:rPr>
          <w:rFonts w:ascii="Arial" w:hAnsi="Arial" w:cs="Arial"/>
          <w:b/>
        </w:rPr>
      </w:pPr>
    </w:p>
    <w:p w:rsidR="003E6230" w:rsidRDefault="003E6230">
      <w:pPr>
        <w:pStyle w:val="Ttulo1"/>
        <w:ind w:firstLine="2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 PRESIDENTE DO CONSELHO SECCIONAL DE SERGIPE, DA ORDEM DOS ADVOGADOS DO BRASIL</w:t>
      </w:r>
      <w:r>
        <w:rPr>
          <w:rFonts w:ascii="Arial" w:hAnsi="Arial" w:cs="Arial"/>
        </w:rPr>
        <w:t>, no uso das suas atribuições legais e estatutárias,</w:t>
      </w:r>
    </w:p>
    <w:p w:rsidR="003E6230" w:rsidRDefault="003E6230">
      <w:pPr>
        <w:pStyle w:val="Ttulo1"/>
        <w:ind w:firstLine="2410"/>
        <w:jc w:val="both"/>
        <w:rPr>
          <w:rFonts w:ascii="Arial" w:hAnsi="Arial" w:cs="Arial"/>
        </w:rPr>
      </w:pPr>
    </w:p>
    <w:p w:rsidR="003E6230" w:rsidRDefault="003E6230">
      <w:pPr>
        <w:pStyle w:val="Ttulo1"/>
        <w:ind w:firstLine="2410"/>
        <w:jc w:val="both"/>
        <w:rPr>
          <w:rFonts w:ascii="Arial" w:hAnsi="Arial" w:cs="Arial"/>
          <w:b/>
          <w:sz w:val="36"/>
        </w:rPr>
      </w:pPr>
    </w:p>
    <w:p w:rsidR="003E6230" w:rsidRDefault="003E6230">
      <w:pPr>
        <w:pStyle w:val="Ttulo1"/>
        <w:ind w:firstLine="2410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RESOLVE</w:t>
      </w:r>
      <w:r>
        <w:rPr>
          <w:rFonts w:ascii="Arial" w:hAnsi="Arial" w:cs="Arial"/>
          <w:sz w:val="36"/>
        </w:rPr>
        <w:t>:</w:t>
      </w:r>
    </w:p>
    <w:p w:rsidR="003E6230" w:rsidRDefault="003E6230">
      <w:pPr>
        <w:pStyle w:val="Ttulo1"/>
        <w:ind w:firstLine="2410"/>
        <w:jc w:val="both"/>
        <w:rPr>
          <w:rFonts w:ascii="Arial" w:hAnsi="Arial" w:cs="Arial"/>
        </w:rPr>
      </w:pPr>
    </w:p>
    <w:p w:rsidR="003E6230" w:rsidRDefault="003E6230"/>
    <w:p w:rsidR="003E6230" w:rsidRDefault="003E6230"/>
    <w:p w:rsidR="003E6230" w:rsidRDefault="003E6230">
      <w:pPr>
        <w:pStyle w:val="Ttulo1"/>
        <w:ind w:firstLine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</w:t>
      </w:r>
      <w:r w:rsidR="00743E51">
        <w:rPr>
          <w:rFonts w:ascii="Arial" w:hAnsi="Arial" w:cs="Arial"/>
        </w:rPr>
        <w:t>Determinar a suspensão dos prazos atinentes aos P</w:t>
      </w:r>
      <w:r>
        <w:rPr>
          <w:rFonts w:ascii="Arial" w:hAnsi="Arial" w:cs="Arial"/>
        </w:rPr>
        <w:t xml:space="preserve">rocessos </w:t>
      </w:r>
      <w:r w:rsidR="00703C53">
        <w:rPr>
          <w:rFonts w:ascii="Arial" w:hAnsi="Arial" w:cs="Arial"/>
        </w:rPr>
        <w:t xml:space="preserve">sob a competência administrativa desta Seccional, </w:t>
      </w:r>
      <w:r w:rsidR="00743E51">
        <w:rPr>
          <w:rFonts w:ascii="Arial" w:hAnsi="Arial" w:cs="Arial"/>
        </w:rPr>
        <w:t>no per</w:t>
      </w:r>
      <w:r w:rsidR="0024791D">
        <w:rPr>
          <w:rFonts w:ascii="Arial" w:hAnsi="Arial" w:cs="Arial"/>
        </w:rPr>
        <w:t xml:space="preserve">íodo compreendido entre </w:t>
      </w:r>
      <w:r w:rsidR="00703C53">
        <w:rPr>
          <w:rFonts w:ascii="Arial" w:hAnsi="Arial" w:cs="Arial"/>
        </w:rPr>
        <w:t>20</w:t>
      </w:r>
      <w:r w:rsidR="0024791D">
        <w:rPr>
          <w:rFonts w:ascii="Arial" w:hAnsi="Arial" w:cs="Arial"/>
        </w:rPr>
        <w:t>/12/1</w:t>
      </w:r>
      <w:r w:rsidR="000C323A">
        <w:rPr>
          <w:rFonts w:ascii="Arial" w:hAnsi="Arial" w:cs="Arial"/>
        </w:rPr>
        <w:t>8 e</w:t>
      </w:r>
      <w:r w:rsidR="00703C53">
        <w:rPr>
          <w:rFonts w:ascii="Arial" w:hAnsi="Arial" w:cs="Arial"/>
        </w:rPr>
        <w:t xml:space="preserve"> 20/01</w:t>
      </w:r>
      <w:r w:rsidR="0024791D">
        <w:rPr>
          <w:rFonts w:ascii="Arial" w:hAnsi="Arial" w:cs="Arial"/>
        </w:rPr>
        <w:t>/201</w:t>
      </w:r>
      <w:r w:rsidR="00E41B66">
        <w:rPr>
          <w:rFonts w:ascii="Arial" w:hAnsi="Arial" w:cs="Arial"/>
        </w:rPr>
        <w:t>9</w:t>
      </w:r>
      <w:r w:rsidR="00743E51">
        <w:rPr>
          <w:rFonts w:ascii="Arial" w:hAnsi="Arial" w:cs="Arial"/>
        </w:rPr>
        <w:t xml:space="preserve">. </w:t>
      </w:r>
    </w:p>
    <w:p w:rsidR="003E6230" w:rsidRDefault="003E6230">
      <w:pPr>
        <w:ind w:firstLine="2410"/>
        <w:rPr>
          <w:rFonts w:ascii="Arial" w:hAnsi="Arial" w:cs="Arial"/>
        </w:rPr>
      </w:pPr>
    </w:p>
    <w:p w:rsidR="003E6230" w:rsidRDefault="003E6230">
      <w:pPr>
        <w:pStyle w:val="Ttulo1"/>
        <w:ind w:firstLine="2410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 - Esta Portaria entra em vigor nesta data. Revogam-se as disposições em contrário.</w:t>
      </w:r>
    </w:p>
    <w:p w:rsidR="003E6230" w:rsidRDefault="003E6230">
      <w:pPr>
        <w:pStyle w:val="Ttulo1"/>
        <w:ind w:firstLine="2410"/>
        <w:jc w:val="both"/>
        <w:rPr>
          <w:rFonts w:ascii="Arial" w:hAnsi="Arial" w:cs="Arial"/>
        </w:rPr>
      </w:pPr>
    </w:p>
    <w:p w:rsidR="003E6230" w:rsidRDefault="003E6230">
      <w:pPr>
        <w:ind w:left="-709" w:firstLine="2410"/>
        <w:jc w:val="both"/>
        <w:rPr>
          <w:rFonts w:ascii="Arial" w:hAnsi="Arial" w:cs="Arial"/>
        </w:rPr>
      </w:pPr>
    </w:p>
    <w:p w:rsidR="003E6230" w:rsidRDefault="003E6230">
      <w:pPr>
        <w:pStyle w:val="Ttulo1"/>
        <w:ind w:firstLine="2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DÊ-SE CIÊNCIA</w:t>
      </w:r>
    </w:p>
    <w:p w:rsidR="003E6230" w:rsidRDefault="003E6230">
      <w:pPr>
        <w:pStyle w:val="Ttulo1"/>
        <w:ind w:firstLine="2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CUMPRA-SE</w:t>
      </w:r>
    </w:p>
    <w:p w:rsidR="003E6230" w:rsidRDefault="003E6230">
      <w:pPr>
        <w:pStyle w:val="Ttulo1"/>
        <w:ind w:firstLine="2410"/>
        <w:rPr>
          <w:rFonts w:ascii="Arial" w:hAnsi="Arial" w:cs="Arial"/>
        </w:rPr>
      </w:pPr>
      <w:r>
        <w:rPr>
          <w:rFonts w:ascii="Arial" w:hAnsi="Arial" w:cs="Arial"/>
          <w:b/>
        </w:rPr>
        <w:t>PUBLIQUE-SE</w:t>
      </w:r>
      <w:r>
        <w:rPr>
          <w:rFonts w:ascii="Arial" w:hAnsi="Arial" w:cs="Arial"/>
        </w:rPr>
        <w:t>.</w:t>
      </w:r>
    </w:p>
    <w:p w:rsidR="003E6230" w:rsidRDefault="003E6230">
      <w:pPr>
        <w:pStyle w:val="Ttulo1"/>
        <w:ind w:firstLine="2410"/>
        <w:jc w:val="both"/>
        <w:rPr>
          <w:rFonts w:ascii="Arial" w:hAnsi="Arial" w:cs="Arial"/>
        </w:rPr>
      </w:pPr>
    </w:p>
    <w:p w:rsidR="003E6230" w:rsidRDefault="003E6230">
      <w:pPr>
        <w:pStyle w:val="Ttulo1"/>
        <w:ind w:firstLine="2410"/>
        <w:jc w:val="both"/>
        <w:rPr>
          <w:rFonts w:ascii="Arial" w:hAnsi="Arial" w:cs="Arial"/>
        </w:rPr>
      </w:pPr>
      <w:r>
        <w:rPr>
          <w:rFonts w:ascii="Arial" w:hAnsi="Arial" w:cs="Arial"/>
        </w:rPr>
        <w:t>Gabinete da Presidênci</w:t>
      </w:r>
      <w:r w:rsidR="00072135">
        <w:rPr>
          <w:rFonts w:ascii="Arial" w:hAnsi="Arial" w:cs="Arial"/>
        </w:rPr>
        <w:t xml:space="preserve">a do Palácio da Cidadania, em </w:t>
      </w:r>
      <w:r w:rsidR="00703C5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</w:t>
      </w:r>
      <w:r w:rsidR="008763E6">
        <w:rPr>
          <w:rFonts w:ascii="Arial" w:hAnsi="Arial" w:cs="Arial"/>
        </w:rPr>
        <w:t xml:space="preserve"> </w:t>
      </w:r>
      <w:r w:rsidR="0024791D">
        <w:rPr>
          <w:rFonts w:ascii="Arial" w:hAnsi="Arial" w:cs="Arial"/>
        </w:rPr>
        <w:t>dezembro</w:t>
      </w:r>
      <w:r w:rsidR="009807A1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703C53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9743E4" w:rsidRPr="009743E4" w:rsidRDefault="009743E4" w:rsidP="009743E4"/>
    <w:p w:rsidR="003E6230" w:rsidRDefault="003E6230">
      <w:pPr>
        <w:pStyle w:val="Ttulo1"/>
        <w:ind w:firstLine="2410"/>
        <w:jc w:val="both"/>
        <w:rPr>
          <w:rFonts w:ascii="Arial" w:hAnsi="Arial" w:cs="Arial"/>
        </w:rPr>
      </w:pPr>
    </w:p>
    <w:p w:rsidR="003E6230" w:rsidRDefault="003E6230">
      <w:pPr>
        <w:pStyle w:val="Ttulo1"/>
        <w:ind w:firstLine="2410"/>
        <w:jc w:val="both"/>
        <w:rPr>
          <w:rFonts w:ascii="Arial" w:hAnsi="Arial" w:cs="Arial"/>
        </w:rPr>
      </w:pPr>
    </w:p>
    <w:p w:rsidR="003E6230" w:rsidRDefault="003E6230">
      <w:pPr>
        <w:ind w:left="-709" w:firstLine="2410"/>
        <w:jc w:val="both"/>
        <w:rPr>
          <w:rFonts w:ascii="Arial" w:hAnsi="Arial" w:cs="Arial"/>
        </w:rPr>
      </w:pPr>
    </w:p>
    <w:p w:rsidR="003E6230" w:rsidRDefault="009807A1">
      <w:pPr>
        <w:pStyle w:val="Ttulo1"/>
        <w:ind w:firstLine="2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HENRI CLAY SANTOS ANDRADE</w:t>
      </w:r>
    </w:p>
    <w:p w:rsidR="003E6230" w:rsidRPr="00703C53" w:rsidRDefault="003E6230">
      <w:pPr>
        <w:pStyle w:val="Ttulo1"/>
        <w:ind w:firstLine="2410"/>
        <w:jc w:val="both"/>
        <w:rPr>
          <w:rFonts w:ascii="Arial" w:hAnsi="Arial" w:cs="Arial"/>
          <w:b/>
        </w:rPr>
      </w:pPr>
      <w:r w:rsidRPr="00703C53">
        <w:rPr>
          <w:rFonts w:ascii="Arial" w:hAnsi="Arial" w:cs="Arial"/>
          <w:b/>
        </w:rPr>
        <w:t xml:space="preserve">           Presidente da OAB/SE</w:t>
      </w:r>
    </w:p>
    <w:sectPr w:rsidR="003E6230" w:rsidRPr="00703C53" w:rsidSect="00B81A29">
      <w:pgSz w:w="12240" w:h="15840"/>
      <w:pgMar w:top="0" w:right="1610" w:bottom="568" w:left="21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6230"/>
    <w:rsid w:val="000039FE"/>
    <w:rsid w:val="00072135"/>
    <w:rsid w:val="000C323A"/>
    <w:rsid w:val="0024791D"/>
    <w:rsid w:val="00320D99"/>
    <w:rsid w:val="00334404"/>
    <w:rsid w:val="00334801"/>
    <w:rsid w:val="003E6230"/>
    <w:rsid w:val="004B3CC5"/>
    <w:rsid w:val="0062012D"/>
    <w:rsid w:val="00703C53"/>
    <w:rsid w:val="00743E51"/>
    <w:rsid w:val="008763E6"/>
    <w:rsid w:val="009743E4"/>
    <w:rsid w:val="009807A1"/>
    <w:rsid w:val="009B4537"/>
    <w:rsid w:val="00AB2118"/>
    <w:rsid w:val="00AE6AFE"/>
    <w:rsid w:val="00B25A53"/>
    <w:rsid w:val="00B81A29"/>
    <w:rsid w:val="00D736AF"/>
    <w:rsid w:val="00DA50D7"/>
    <w:rsid w:val="00DE23CC"/>
    <w:rsid w:val="00E41B66"/>
    <w:rsid w:val="00F3443C"/>
    <w:rsid w:val="00FA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2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B81A29"/>
    <w:pPr>
      <w:keepNext/>
      <w:tabs>
        <w:tab w:val="num" w:pos="432"/>
      </w:tabs>
      <w:ind w:left="-709" w:hanging="142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B81A29"/>
    <w:pPr>
      <w:keepNext/>
      <w:tabs>
        <w:tab w:val="num" w:pos="576"/>
      </w:tabs>
      <w:ind w:firstLine="1701"/>
      <w:outlineLvl w:val="1"/>
    </w:pPr>
    <w:rPr>
      <w:rFonts w:ascii="Comic Sans MS" w:hAnsi="Comic Sans MS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81A29"/>
  </w:style>
  <w:style w:type="paragraph" w:customStyle="1" w:styleId="Ttulo10">
    <w:name w:val="Título1"/>
    <w:basedOn w:val="Normal"/>
    <w:next w:val="Corpodetexto"/>
    <w:rsid w:val="00B81A2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B81A29"/>
    <w:pPr>
      <w:spacing w:after="120"/>
    </w:pPr>
  </w:style>
  <w:style w:type="paragraph" w:styleId="Lista">
    <w:name w:val="List"/>
    <w:basedOn w:val="Corpodetexto"/>
    <w:rsid w:val="00B81A29"/>
    <w:rPr>
      <w:rFonts w:cs="Tahoma"/>
    </w:rPr>
  </w:style>
  <w:style w:type="paragraph" w:customStyle="1" w:styleId="Legenda1">
    <w:name w:val="Legenda1"/>
    <w:basedOn w:val="Normal"/>
    <w:rsid w:val="00B81A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81A29"/>
    <w:pPr>
      <w:suppressLineNumbers/>
    </w:pPr>
    <w:rPr>
      <w:rFonts w:cs="Tahoma"/>
    </w:rPr>
  </w:style>
  <w:style w:type="paragraph" w:styleId="Cabealho">
    <w:name w:val="header"/>
    <w:basedOn w:val="Normal"/>
    <w:rsid w:val="00B81A29"/>
    <w:pPr>
      <w:tabs>
        <w:tab w:val="center" w:pos="4320"/>
        <w:tab w:val="right" w:pos="8640"/>
      </w:tabs>
    </w:pPr>
    <w:rPr>
      <w:sz w:val="28"/>
    </w:rPr>
  </w:style>
  <w:style w:type="paragraph" w:styleId="Rodap">
    <w:name w:val="footer"/>
    <w:basedOn w:val="Normal"/>
    <w:rsid w:val="00B81A29"/>
    <w:pPr>
      <w:tabs>
        <w:tab w:val="center" w:pos="4320"/>
        <w:tab w:val="right" w:pos="8640"/>
      </w:tabs>
    </w:pPr>
    <w:rPr>
      <w:sz w:val="28"/>
    </w:rPr>
  </w:style>
  <w:style w:type="paragraph" w:styleId="Recuodecorpodetexto">
    <w:name w:val="Body Text Indent"/>
    <w:basedOn w:val="Normal"/>
    <w:rsid w:val="00B81A29"/>
    <w:pPr>
      <w:ind w:left="-709" w:firstLine="2410"/>
    </w:pPr>
    <w:rPr>
      <w:rFonts w:ascii="Comic Sans MS" w:hAnsi="Comic Sans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        /97</vt:lpstr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        /97</dc:title>
  <dc:creator>ROBERTO WAGNER SANTOS MACIEL</dc:creator>
  <cp:lastModifiedBy>953123</cp:lastModifiedBy>
  <cp:revision>4</cp:revision>
  <cp:lastPrinted>2018-12-19T14:26:00Z</cp:lastPrinted>
  <dcterms:created xsi:type="dcterms:W3CDTF">2018-12-19T14:22:00Z</dcterms:created>
  <dcterms:modified xsi:type="dcterms:W3CDTF">2018-12-26T14:41:00Z</dcterms:modified>
</cp:coreProperties>
</file>